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8DF" w:rsidRDefault="00AD68DF" w:rsidP="00AD68D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основу члана 116. став 1. и члана 55. став 1. тачка 8. Закона о јавним набавкама („Сл. гласник РС“, бр. 124/2012</w:t>
      </w:r>
      <w:r w:rsidR="00B972B5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B972B5">
        <w:rPr>
          <w:rFonts w:ascii="Times New Roman" w:hAnsi="Times New Roman" w:cs="Times New Roman"/>
          <w:sz w:val="24"/>
          <w:szCs w:val="24"/>
          <w:lang w:val="sr-Cyrl-CS"/>
        </w:rPr>
        <w:t>и 14/2015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) </w:t>
      </w:r>
    </w:p>
    <w:p w:rsidR="00AD68DF" w:rsidRDefault="00AD68DF" w:rsidP="00AD68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 xml:space="preserve">Jaвнo грaдскo сaoбрaћajнo прeдузeћe »Нoви Сaд«, </w:t>
      </w:r>
      <w:r>
        <w:rPr>
          <w:rFonts w:ascii="Times New Roman" w:hAnsi="Times New Roman" w:cs="Times New Roman"/>
          <w:sz w:val="24"/>
          <w:szCs w:val="24"/>
          <w:lang w:val="sr-Cyrl-CS"/>
        </w:rPr>
        <w:t>Нови Сад</w:t>
      </w:r>
    </w:p>
    <w:p w:rsidR="00AD68DF" w:rsidRDefault="00AD68DF" w:rsidP="00AD68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 xml:space="preserve"> из Нoвoг Сaдa, Футoшки пут 46</w:t>
      </w:r>
    </w:p>
    <w:p w:rsidR="00AD68DF" w:rsidRDefault="00AD68DF" w:rsidP="00AD68DF">
      <w:pPr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 xml:space="preserve">oбjaвљуje </w:t>
      </w:r>
    </w:p>
    <w:p w:rsidR="00AD68DF" w:rsidRDefault="00AD68DF" w:rsidP="00AD68DF">
      <w:pPr>
        <w:pStyle w:val="Heading1"/>
        <w:rPr>
          <w:rFonts w:ascii="Times New Roman" w:hAnsi="Times New Roman" w:cs="Times New Roman"/>
        </w:rPr>
      </w:pPr>
    </w:p>
    <w:p w:rsidR="00AD68DF" w:rsidRDefault="00AD68DF" w:rsidP="00AD68DF"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OБAВEШTE</w:t>
      </w:r>
      <w:r>
        <w:rPr>
          <w:rFonts w:ascii="Times New Roman" w:hAnsi="Times New Roman" w:cs="Times New Roman"/>
          <w:lang w:val="sr-Cyrl-CS"/>
        </w:rPr>
        <w:t>Њ</w:t>
      </w:r>
      <w:r>
        <w:rPr>
          <w:rFonts w:ascii="Times New Roman" w:hAnsi="Times New Roman" w:cs="Times New Roman"/>
        </w:rPr>
        <w:t>E</w:t>
      </w:r>
    </w:p>
    <w:p w:rsidR="00AD68DF" w:rsidRDefault="00AD68DF" w:rsidP="00AD68D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l-SI"/>
        </w:rPr>
        <w:t>o зaкључeнoм угoвoру o jaвнoj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набавци</w:t>
      </w:r>
    </w:p>
    <w:p w:rsidR="00AD68DF" w:rsidRDefault="00AD68DF" w:rsidP="00AD68D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AD68DF" w:rsidRDefault="00AD68DF" w:rsidP="008939A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Назив, адреса и интернет страница наручиоца: Јавно градско саобраћајно предузеће „Нови Сад“, Нови Сад, Футошки пут 46, 21000 Нови Сад, интернет страница: </w:t>
      </w:r>
      <w:hyperlink r:id="rId6" w:history="1">
        <w:r>
          <w:rPr>
            <w:rStyle w:val="Hyperlink"/>
            <w:rFonts w:ascii="Times New Roman" w:hAnsi="Times New Roman" w:cs="Times New Roman"/>
            <w:noProof/>
            <w:lang w:val="sr-Latn-CS"/>
          </w:rPr>
          <w:t>www.gspns.rs</w:t>
        </w:r>
      </w:hyperlink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</w:p>
    <w:p w:rsidR="00AD68DF" w:rsidRDefault="00AD68DF" w:rsidP="008939A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Врста наручиоца: јавно предузеће.</w:t>
      </w:r>
    </w:p>
    <w:p w:rsidR="00AD68DF" w:rsidRDefault="00AD68DF" w:rsidP="008939A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Врста пре</w:t>
      </w:r>
      <w:r w:rsidR="004416DE">
        <w:rPr>
          <w:rFonts w:ascii="Times New Roman" w:hAnsi="Times New Roman" w:cs="Times New Roman"/>
          <w:noProof/>
          <w:sz w:val="24"/>
          <w:szCs w:val="24"/>
          <w:lang w:val="sr-Cyrl-CS"/>
        </w:rPr>
        <w:t>дмета: набавка добара</w:t>
      </w:r>
      <w:r w:rsidR="009E443D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–</w:t>
      </w:r>
      <w:r w:rsidR="00C218B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F462B">
        <w:rPr>
          <w:rFonts w:ascii="Times New Roman" w:hAnsi="Times New Roman" w:cs="Times New Roman"/>
          <w:noProof/>
          <w:sz w:val="24"/>
          <w:szCs w:val="24"/>
          <w:lang w:val="sr-Cyrl-CS"/>
        </w:rPr>
        <w:t>Уље, маст за возила у гарантном року, партија 2 – Аутобуси са погоном на компримовани природни гас.</w:t>
      </w:r>
    </w:p>
    <w:p w:rsidR="00C218BC" w:rsidRDefault="00AD68DF" w:rsidP="008939A3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218BC">
        <w:rPr>
          <w:rFonts w:ascii="Times New Roman" w:hAnsi="Times New Roman" w:cs="Times New Roman"/>
          <w:sz w:val="24"/>
          <w:szCs w:val="24"/>
          <w:lang w:val="sr-Cyrl-CS"/>
        </w:rPr>
        <w:t>Назив и ознака из општег речника набавке:</w:t>
      </w:r>
      <w:r w:rsidR="00124F5A" w:rsidRPr="00C218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D3B04">
        <w:rPr>
          <w:rFonts w:ascii="Times New Roman" w:hAnsi="Times New Roman" w:cs="Times New Roman"/>
          <w:sz w:val="24"/>
          <w:szCs w:val="24"/>
          <w:lang w:val="sr-Cyrl-CS"/>
        </w:rPr>
        <w:t>09211100 - 2</w:t>
      </w:r>
      <w:r w:rsidR="00C218BC">
        <w:rPr>
          <w:rFonts w:ascii="Times New Roman" w:hAnsi="Times New Roman" w:cs="Times New Roman"/>
          <w:sz w:val="24"/>
          <w:szCs w:val="24"/>
          <w:lang w:val="sr-Cyrl-CS"/>
        </w:rPr>
        <w:t xml:space="preserve"> –</w:t>
      </w:r>
      <w:r w:rsidR="00BD3B04">
        <w:rPr>
          <w:rFonts w:ascii="Times New Roman" w:hAnsi="Times New Roman" w:cs="Times New Roman"/>
          <w:sz w:val="24"/>
          <w:szCs w:val="24"/>
          <w:lang w:val="sr-Cyrl-CS"/>
        </w:rPr>
        <w:t xml:space="preserve"> моторна уља</w:t>
      </w:r>
      <w:r w:rsidR="00C218BC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D68DF" w:rsidRPr="00C218BC" w:rsidRDefault="006B6E78" w:rsidP="008939A3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218BC">
        <w:rPr>
          <w:rFonts w:ascii="Times New Roman" w:hAnsi="Times New Roman" w:cs="Times New Roman"/>
          <w:sz w:val="24"/>
          <w:szCs w:val="24"/>
          <w:lang w:val="sr-Cyrl-CS"/>
        </w:rPr>
        <w:t>Уговорена вредност:</w:t>
      </w:r>
      <w:r w:rsidR="002A21C9" w:rsidRPr="00C218BC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9F462B">
        <w:rPr>
          <w:rFonts w:ascii="Times New Roman" w:hAnsi="Times New Roman" w:cs="Times New Roman"/>
          <w:sz w:val="24"/>
          <w:szCs w:val="24"/>
          <w:lang w:val="sr-Cyrl-CS"/>
        </w:rPr>
        <w:t>797.100,00</w:t>
      </w:r>
      <w:r w:rsidR="009F462B" w:rsidRPr="00C218BC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AD68DF" w:rsidRPr="00C218BC">
        <w:rPr>
          <w:rFonts w:ascii="Times New Roman" w:hAnsi="Times New Roman" w:cs="Times New Roman"/>
          <w:sz w:val="24"/>
          <w:szCs w:val="24"/>
          <w:lang w:val="sr-Cyrl-CS"/>
        </w:rPr>
        <w:t>динара без ПДВ-а.</w:t>
      </w:r>
    </w:p>
    <w:p w:rsidR="0078352E" w:rsidRDefault="00AD68DF" w:rsidP="008939A3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8352E">
        <w:rPr>
          <w:rFonts w:ascii="Times New Roman" w:hAnsi="Times New Roman" w:cs="Times New Roman"/>
          <w:sz w:val="24"/>
          <w:szCs w:val="24"/>
          <w:lang w:val="sr-Cyrl-CS"/>
        </w:rPr>
        <w:t xml:space="preserve">Критеријум за доделу уговора: </w:t>
      </w:r>
      <w:r w:rsidR="00574990" w:rsidRPr="00574990">
        <w:rPr>
          <w:rFonts w:ascii="Times New Roman" w:hAnsi="Times New Roman" w:cs="Times New Roman"/>
          <w:noProof/>
          <w:sz w:val="24"/>
          <w:szCs w:val="24"/>
          <w:lang w:val="sr-Cyrl-CS"/>
        </w:rPr>
        <w:t>најнижа понуђена цена</w:t>
      </w:r>
      <w:r w:rsidRPr="0078352E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AD68DF" w:rsidRPr="0078352E" w:rsidRDefault="009F462B" w:rsidP="008939A3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Број примљених понуда: пет понуда</w:t>
      </w:r>
      <w:r w:rsidR="00AD68DF" w:rsidRPr="0078352E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AD68DF" w:rsidRDefault="00AD68DF" w:rsidP="008939A3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Највиша и најнижа понуђена цена: </w:t>
      </w:r>
      <w:r w:rsidR="008D17ED">
        <w:rPr>
          <w:rFonts w:ascii="Times New Roman" w:hAnsi="Times New Roman" w:cs="Times New Roman"/>
          <w:noProof/>
          <w:sz w:val="24"/>
          <w:szCs w:val="24"/>
          <w:lang w:val="sr-Cyrl-CS"/>
        </w:rPr>
        <w:t>највиша</w:t>
      </w:r>
      <w:r w:rsidR="00B972B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A037C9">
        <w:rPr>
          <w:rFonts w:ascii="Times New Roman" w:hAnsi="Times New Roman" w:cs="Times New Roman"/>
          <w:noProof/>
          <w:sz w:val="24"/>
          <w:szCs w:val="24"/>
          <w:lang w:val="sr-Cyrl-CS"/>
        </w:rPr>
        <w:t>–</w:t>
      </w:r>
      <w:r w:rsidR="008D17ED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F462B">
        <w:rPr>
          <w:rFonts w:ascii="Times New Roman" w:hAnsi="Times New Roman" w:cs="Times New Roman"/>
          <w:noProof/>
          <w:sz w:val="24"/>
          <w:szCs w:val="24"/>
          <w:lang w:val="sr-Cyrl-CS"/>
        </w:rPr>
        <w:t>1.043.000</w:t>
      </w:r>
      <w:r w:rsidR="001F4EFD">
        <w:rPr>
          <w:rFonts w:ascii="Times New Roman" w:hAnsi="Times New Roman" w:cs="Times New Roman"/>
          <w:noProof/>
          <w:sz w:val="24"/>
          <w:szCs w:val="24"/>
          <w:lang w:val="sr-Cyrl-CS"/>
        </w:rPr>
        <w:t>,00</w:t>
      </w:r>
      <w:r w:rsidR="003D0A7D" w:rsidRPr="006B6E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4329">
        <w:rPr>
          <w:rFonts w:ascii="Times New Roman" w:hAnsi="Times New Roman" w:cs="Times New Roman"/>
          <w:sz w:val="24"/>
          <w:szCs w:val="24"/>
          <w:lang w:val="sr-Cyrl-CS"/>
        </w:rPr>
        <w:t xml:space="preserve"> динара без ПДВ-а, најнижа</w:t>
      </w:r>
      <w:r w:rsidR="00B972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D0A7D">
        <w:rPr>
          <w:rFonts w:ascii="Times New Roman" w:hAnsi="Times New Roman" w:cs="Times New Roman"/>
          <w:sz w:val="24"/>
          <w:szCs w:val="24"/>
          <w:lang w:val="sr-Cyrl-CS"/>
        </w:rPr>
        <w:t>–</w:t>
      </w:r>
      <w:r w:rsidR="009F462B">
        <w:rPr>
          <w:rFonts w:ascii="Times New Roman" w:hAnsi="Times New Roman" w:cs="Times New Roman"/>
          <w:sz w:val="24"/>
          <w:szCs w:val="24"/>
          <w:lang w:val="sr-Cyrl-CS"/>
        </w:rPr>
        <w:t>326.300</w:t>
      </w:r>
      <w:r w:rsidR="001F4EFD">
        <w:rPr>
          <w:rFonts w:ascii="Times New Roman" w:hAnsi="Times New Roman" w:cs="Times New Roman"/>
          <w:sz w:val="24"/>
          <w:szCs w:val="24"/>
          <w:lang w:val="sr-Cyrl-CS"/>
        </w:rPr>
        <w:t>,00</w:t>
      </w:r>
      <w:r w:rsidR="001F4EFD" w:rsidRPr="00C218BC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3D0A7D">
        <w:rPr>
          <w:rFonts w:ascii="Times New Roman" w:hAnsi="Times New Roman" w:cs="Times New Roman"/>
          <w:sz w:val="24"/>
          <w:szCs w:val="24"/>
          <w:lang w:val="sr-Cyrl-CS"/>
        </w:rPr>
        <w:t xml:space="preserve">динара </w:t>
      </w:r>
      <w:r w:rsidR="00B972B5">
        <w:rPr>
          <w:rFonts w:ascii="Times New Roman" w:hAnsi="Times New Roman" w:cs="Times New Roman"/>
          <w:sz w:val="24"/>
          <w:szCs w:val="24"/>
          <w:lang w:val="sr-Cyrl-CS"/>
        </w:rPr>
        <w:t>без ПДВ-а</w:t>
      </w:r>
      <w:r w:rsidR="00514329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F462B" w:rsidRDefault="00AD68DF" w:rsidP="009F462B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462B">
        <w:rPr>
          <w:rFonts w:ascii="Times New Roman" w:hAnsi="Times New Roman" w:cs="Times New Roman"/>
          <w:noProof/>
          <w:sz w:val="24"/>
          <w:szCs w:val="24"/>
          <w:lang w:val="sr-Cyrl-CS"/>
        </w:rPr>
        <w:t>Највиша и најнижа понуђен</w:t>
      </w:r>
      <w:r w:rsidR="003D0A7D" w:rsidRPr="009F462B">
        <w:rPr>
          <w:rFonts w:ascii="Times New Roman" w:hAnsi="Times New Roman" w:cs="Times New Roman"/>
          <w:noProof/>
          <w:sz w:val="24"/>
          <w:szCs w:val="24"/>
          <w:lang w:val="sr-Cyrl-CS"/>
        </w:rPr>
        <w:t>а цена код прихватљивих понуда:</w:t>
      </w:r>
      <w:r w:rsidR="001F4EFD" w:rsidRPr="009F462B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F462B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највиша – </w:t>
      </w:r>
      <w:r w:rsidR="009F462B">
        <w:rPr>
          <w:rFonts w:ascii="Times New Roman" w:hAnsi="Times New Roman" w:cs="Times New Roman"/>
          <w:noProof/>
          <w:sz w:val="24"/>
          <w:szCs w:val="24"/>
          <w:lang w:val="sr-Cyrl-CS"/>
        </w:rPr>
        <w:t>836.400</w:t>
      </w:r>
      <w:r w:rsidR="009F462B">
        <w:rPr>
          <w:rFonts w:ascii="Times New Roman" w:hAnsi="Times New Roman" w:cs="Times New Roman"/>
          <w:noProof/>
          <w:sz w:val="24"/>
          <w:szCs w:val="24"/>
          <w:lang w:val="sr-Cyrl-CS"/>
        </w:rPr>
        <w:t>,00</w:t>
      </w:r>
      <w:r w:rsidR="009F462B" w:rsidRPr="006B6E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F462B">
        <w:rPr>
          <w:rFonts w:ascii="Times New Roman" w:hAnsi="Times New Roman" w:cs="Times New Roman"/>
          <w:sz w:val="24"/>
          <w:szCs w:val="24"/>
          <w:lang w:val="sr-Cyrl-CS"/>
        </w:rPr>
        <w:t xml:space="preserve"> динара без ПДВ-а, најнижа –</w:t>
      </w:r>
      <w:r w:rsidR="009F462B">
        <w:rPr>
          <w:rFonts w:ascii="Times New Roman" w:hAnsi="Times New Roman" w:cs="Times New Roman"/>
          <w:sz w:val="24"/>
          <w:szCs w:val="24"/>
          <w:lang w:val="sr-Cyrl-CS"/>
        </w:rPr>
        <w:t xml:space="preserve"> 797.100</w:t>
      </w:r>
      <w:r w:rsidR="009F462B">
        <w:rPr>
          <w:rFonts w:ascii="Times New Roman" w:hAnsi="Times New Roman" w:cs="Times New Roman"/>
          <w:sz w:val="24"/>
          <w:szCs w:val="24"/>
          <w:lang w:val="sr-Cyrl-CS"/>
        </w:rPr>
        <w:t>,00</w:t>
      </w:r>
      <w:r w:rsidR="009F462B" w:rsidRPr="00C218BC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9F462B">
        <w:rPr>
          <w:rFonts w:ascii="Times New Roman" w:hAnsi="Times New Roman" w:cs="Times New Roman"/>
          <w:sz w:val="24"/>
          <w:szCs w:val="24"/>
          <w:lang w:val="sr-Cyrl-CS"/>
        </w:rPr>
        <w:t>динара без ПДВ-а.</w:t>
      </w:r>
    </w:p>
    <w:p w:rsidR="00AD68DF" w:rsidRPr="009F462B" w:rsidRDefault="00AD68DF" w:rsidP="008939A3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F462B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Датум доношења одлуке </w:t>
      </w:r>
      <w:r w:rsidR="00BD3B04">
        <w:rPr>
          <w:rFonts w:ascii="Times New Roman" w:hAnsi="Times New Roman" w:cs="Times New Roman"/>
          <w:noProof/>
          <w:sz w:val="24"/>
          <w:szCs w:val="24"/>
          <w:lang w:val="sr-Cyrl-CS"/>
        </w:rPr>
        <w:t>о додели уговора: 29.05</w:t>
      </w:r>
      <w:r w:rsidR="00514329" w:rsidRPr="009F462B">
        <w:rPr>
          <w:rFonts w:ascii="Times New Roman" w:hAnsi="Times New Roman" w:cs="Times New Roman"/>
          <w:noProof/>
          <w:sz w:val="24"/>
          <w:szCs w:val="24"/>
          <w:lang w:val="sr-Cyrl-CS"/>
        </w:rPr>
        <w:t>.2015</w:t>
      </w:r>
      <w:r w:rsidRPr="009F462B">
        <w:rPr>
          <w:rFonts w:ascii="Times New Roman" w:hAnsi="Times New Roman" w:cs="Times New Roman"/>
          <w:noProof/>
          <w:sz w:val="24"/>
          <w:szCs w:val="24"/>
          <w:lang w:val="sr-Cyrl-CS"/>
        </w:rPr>
        <w:t>. године.</w:t>
      </w:r>
      <w:r w:rsidR="003D0A7D" w:rsidRPr="009F462B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</w:p>
    <w:p w:rsidR="00AD68DF" w:rsidRDefault="00BD3B04" w:rsidP="008939A3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Датум закључења уговора: 24</w:t>
      </w:r>
      <w:r w:rsidR="00124F5A">
        <w:rPr>
          <w:rFonts w:ascii="Times New Roman" w:hAnsi="Times New Roman" w:cs="Times New Roman"/>
          <w:sz w:val="24"/>
          <w:szCs w:val="24"/>
          <w:lang w:val="sr-Cyrl-CS"/>
        </w:rPr>
        <w:t>.07</w:t>
      </w:r>
      <w:r w:rsidR="00F2452E">
        <w:rPr>
          <w:rFonts w:ascii="Times New Roman" w:hAnsi="Times New Roman" w:cs="Times New Roman"/>
          <w:sz w:val="24"/>
          <w:szCs w:val="24"/>
          <w:lang w:val="sr-Cyrl-CS"/>
        </w:rPr>
        <w:t>.2015</w:t>
      </w:r>
      <w:r w:rsidR="00AD68DF">
        <w:rPr>
          <w:rFonts w:ascii="Times New Roman" w:hAnsi="Times New Roman" w:cs="Times New Roman"/>
          <w:sz w:val="24"/>
          <w:szCs w:val="24"/>
          <w:lang w:val="sr-Cyrl-CS"/>
        </w:rPr>
        <w:t>. године.</w:t>
      </w:r>
      <w:r w:rsidR="00124F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AD68DF" w:rsidRDefault="00AD68DF" w:rsidP="008939A3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Основни</w:t>
      </w:r>
      <w:r w:rsidR="00F2452E">
        <w:rPr>
          <w:rFonts w:ascii="Times New Roman" w:hAnsi="Times New Roman" w:cs="Times New Roman"/>
          <w:sz w:val="24"/>
          <w:szCs w:val="24"/>
          <w:lang w:val="sr-Cyrl-CS"/>
        </w:rPr>
        <w:t xml:space="preserve"> подаци о добављачу: „</w:t>
      </w:r>
      <w:r w:rsidR="00BD3B04">
        <w:rPr>
          <w:rFonts w:ascii="Times New Roman" w:hAnsi="Times New Roman" w:cs="Times New Roman"/>
          <w:sz w:val="24"/>
          <w:szCs w:val="24"/>
          <w:lang w:val="sr-Latn-CS"/>
        </w:rPr>
        <w:t>SLODES</w:t>
      </w:r>
      <w:r w:rsidR="005D42C9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="001F4EF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F4EFD">
        <w:rPr>
          <w:rFonts w:ascii="Times New Roman" w:hAnsi="Times New Roman" w:cs="Times New Roman"/>
          <w:sz w:val="24"/>
          <w:szCs w:val="24"/>
          <w:lang w:val="sr-Latn-CS"/>
        </w:rPr>
        <w:t>d</w:t>
      </w:r>
      <w:r w:rsidR="00BD3B04">
        <w:rPr>
          <w:rFonts w:ascii="Times New Roman" w:hAnsi="Times New Roman" w:cs="Times New Roman"/>
          <w:sz w:val="24"/>
          <w:szCs w:val="24"/>
          <w:lang w:val="sr-Cyrl-CS"/>
        </w:rPr>
        <w:t>оо, Борска 92 ф, 11090 Београд</w:t>
      </w:r>
      <w:r w:rsidR="00F2452E">
        <w:rPr>
          <w:rFonts w:ascii="Times New Roman" w:hAnsi="Times New Roman" w:cs="Times New Roman"/>
          <w:sz w:val="24"/>
          <w:szCs w:val="24"/>
          <w:lang w:val="sr-Cyrl-CS"/>
        </w:rPr>
        <w:t>, матични број:</w:t>
      </w:r>
      <w:r w:rsidR="00BD3B04">
        <w:rPr>
          <w:rFonts w:ascii="Times New Roman" w:hAnsi="Times New Roman" w:cs="Times New Roman"/>
          <w:sz w:val="24"/>
          <w:szCs w:val="24"/>
          <w:lang w:val="sr-Cyrl-CS"/>
        </w:rPr>
        <w:t xml:space="preserve"> 07443706, ПИБ: 100166313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D68DF" w:rsidRDefault="00AD68DF" w:rsidP="008939A3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Период важења уговора: 12 месеци од дана закључивања уговора.</w:t>
      </w:r>
    </w:p>
    <w:p w:rsidR="00AD68DF" w:rsidRDefault="00AD68DF" w:rsidP="00AD68DF">
      <w:pPr>
        <w:jc w:val="both"/>
        <w:rPr>
          <w:lang w:val="sr-Cyrl-CS"/>
        </w:rPr>
      </w:pPr>
    </w:p>
    <w:p w:rsidR="00AD68DF" w:rsidRDefault="00AD68DF" w:rsidP="00AD68DF">
      <w:pPr>
        <w:jc w:val="both"/>
        <w:rPr>
          <w:noProof/>
          <w:lang w:val="sr-Cyrl-CS"/>
        </w:rPr>
      </w:pPr>
    </w:p>
    <w:p w:rsidR="00AD68DF" w:rsidRDefault="00AD68DF" w:rsidP="00AD68DF">
      <w:pPr>
        <w:jc w:val="both"/>
        <w:rPr>
          <w:rFonts w:ascii="Tahoma" w:hAnsi="Tahoma" w:cs="Tahoma"/>
          <w:b/>
          <w:bCs/>
          <w:lang w:val="sr-Cyrl-CS"/>
        </w:rPr>
      </w:pPr>
    </w:p>
    <w:p w:rsidR="00A00717" w:rsidRDefault="00A00717"/>
    <w:sectPr w:rsidR="00A007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0041"/>
    <w:multiLevelType w:val="hybridMultilevel"/>
    <w:tmpl w:val="A03EDC2C"/>
    <w:lvl w:ilvl="0" w:tplc="081A000F">
      <w:start w:val="1"/>
      <w:numFmt w:val="decimal"/>
      <w:lvlText w:val="%1."/>
      <w:lvlJc w:val="left"/>
      <w:pPr>
        <w:ind w:left="360" w:hanging="360"/>
      </w:pPr>
    </w:lvl>
    <w:lvl w:ilvl="1" w:tplc="081A0019">
      <w:start w:val="1"/>
      <w:numFmt w:val="lowerLetter"/>
      <w:lvlText w:val="%2."/>
      <w:lvlJc w:val="left"/>
      <w:pPr>
        <w:ind w:left="1080" w:hanging="360"/>
      </w:pPr>
    </w:lvl>
    <w:lvl w:ilvl="2" w:tplc="081A001B">
      <w:start w:val="1"/>
      <w:numFmt w:val="lowerRoman"/>
      <w:lvlText w:val="%3."/>
      <w:lvlJc w:val="right"/>
      <w:pPr>
        <w:ind w:left="1800" w:hanging="180"/>
      </w:pPr>
    </w:lvl>
    <w:lvl w:ilvl="3" w:tplc="081A000F">
      <w:start w:val="1"/>
      <w:numFmt w:val="decimal"/>
      <w:lvlText w:val="%4."/>
      <w:lvlJc w:val="left"/>
      <w:pPr>
        <w:ind w:left="2520" w:hanging="360"/>
      </w:pPr>
    </w:lvl>
    <w:lvl w:ilvl="4" w:tplc="081A0019">
      <w:start w:val="1"/>
      <w:numFmt w:val="lowerLetter"/>
      <w:lvlText w:val="%5."/>
      <w:lvlJc w:val="left"/>
      <w:pPr>
        <w:ind w:left="3240" w:hanging="360"/>
      </w:pPr>
    </w:lvl>
    <w:lvl w:ilvl="5" w:tplc="081A001B">
      <w:start w:val="1"/>
      <w:numFmt w:val="lowerRoman"/>
      <w:lvlText w:val="%6."/>
      <w:lvlJc w:val="right"/>
      <w:pPr>
        <w:ind w:left="3960" w:hanging="180"/>
      </w:pPr>
    </w:lvl>
    <w:lvl w:ilvl="6" w:tplc="081A000F">
      <w:start w:val="1"/>
      <w:numFmt w:val="decimal"/>
      <w:lvlText w:val="%7."/>
      <w:lvlJc w:val="left"/>
      <w:pPr>
        <w:ind w:left="4680" w:hanging="360"/>
      </w:pPr>
    </w:lvl>
    <w:lvl w:ilvl="7" w:tplc="081A0019">
      <w:start w:val="1"/>
      <w:numFmt w:val="lowerLetter"/>
      <w:lvlText w:val="%8."/>
      <w:lvlJc w:val="left"/>
      <w:pPr>
        <w:ind w:left="5400" w:hanging="360"/>
      </w:pPr>
    </w:lvl>
    <w:lvl w:ilvl="8" w:tplc="081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8DF"/>
    <w:rsid w:val="0002193D"/>
    <w:rsid w:val="00124F5A"/>
    <w:rsid w:val="001F4EFD"/>
    <w:rsid w:val="00215EC7"/>
    <w:rsid w:val="002A21C9"/>
    <w:rsid w:val="003870AB"/>
    <w:rsid w:val="003D0A7D"/>
    <w:rsid w:val="004416DE"/>
    <w:rsid w:val="00514329"/>
    <w:rsid w:val="00574990"/>
    <w:rsid w:val="005D42C9"/>
    <w:rsid w:val="006B6E78"/>
    <w:rsid w:val="0078352E"/>
    <w:rsid w:val="008030EC"/>
    <w:rsid w:val="008659D1"/>
    <w:rsid w:val="008939A3"/>
    <w:rsid w:val="008D17ED"/>
    <w:rsid w:val="008F24FA"/>
    <w:rsid w:val="009E443D"/>
    <w:rsid w:val="009F462B"/>
    <w:rsid w:val="00A00717"/>
    <w:rsid w:val="00A037C9"/>
    <w:rsid w:val="00AD68DF"/>
    <w:rsid w:val="00B972B5"/>
    <w:rsid w:val="00BD3B04"/>
    <w:rsid w:val="00C218BC"/>
    <w:rsid w:val="00D96869"/>
    <w:rsid w:val="00F2452E"/>
    <w:rsid w:val="00F85786"/>
    <w:rsid w:val="00FD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8DF"/>
  </w:style>
  <w:style w:type="paragraph" w:styleId="Heading1">
    <w:name w:val="heading 1"/>
    <w:basedOn w:val="Normal"/>
    <w:next w:val="Normal"/>
    <w:link w:val="Heading1Char"/>
    <w:qFormat/>
    <w:rsid w:val="00AD68DF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4"/>
      <w:szCs w:val="24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D68DF"/>
    <w:rPr>
      <w:rFonts w:ascii="Tahoma" w:eastAsia="Times New Roman" w:hAnsi="Tahoma" w:cs="Tahoma"/>
      <w:b/>
      <w:bCs/>
      <w:sz w:val="24"/>
      <w:szCs w:val="24"/>
      <w:lang w:val="sl-SI"/>
    </w:rPr>
  </w:style>
  <w:style w:type="character" w:styleId="Hyperlink">
    <w:name w:val="Hyperlink"/>
    <w:semiHidden/>
    <w:unhideWhenUsed/>
    <w:rsid w:val="00AD68D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D68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8DF"/>
  </w:style>
  <w:style w:type="paragraph" w:styleId="Heading1">
    <w:name w:val="heading 1"/>
    <w:basedOn w:val="Normal"/>
    <w:next w:val="Normal"/>
    <w:link w:val="Heading1Char"/>
    <w:qFormat/>
    <w:rsid w:val="00AD68DF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4"/>
      <w:szCs w:val="24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D68DF"/>
    <w:rPr>
      <w:rFonts w:ascii="Tahoma" w:eastAsia="Times New Roman" w:hAnsi="Tahoma" w:cs="Tahoma"/>
      <w:b/>
      <w:bCs/>
      <w:sz w:val="24"/>
      <w:szCs w:val="24"/>
      <w:lang w:val="sl-SI"/>
    </w:rPr>
  </w:style>
  <w:style w:type="character" w:styleId="Hyperlink">
    <w:name w:val="Hyperlink"/>
    <w:semiHidden/>
    <w:unhideWhenUsed/>
    <w:rsid w:val="00AD68D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D68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6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spns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GSP</Company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Djuradj Kovacevic</dc:creator>
  <cp:keywords/>
  <dc:description/>
  <cp:lastModifiedBy>dragana opacic</cp:lastModifiedBy>
  <cp:revision>2</cp:revision>
  <cp:lastPrinted>2015-07-20T11:27:00Z</cp:lastPrinted>
  <dcterms:created xsi:type="dcterms:W3CDTF">2015-07-24T08:25:00Z</dcterms:created>
  <dcterms:modified xsi:type="dcterms:W3CDTF">2015-07-24T08:25:00Z</dcterms:modified>
</cp:coreProperties>
</file>